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 xml:space="preserve">Veškeré pojmy označené v této příloze počátečním velkým písmenem představují pro účely této přílohy předdefinované pojmy a termíny, jejichž seznam s vysvětlujícím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 xml:space="preserve">a podkladů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 xml:space="preserve">ého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0" w:name="_Hlk526432332"/>
      <w:bookmarkStart w:id="1" w:name="_Ref427832206"/>
      <w:bookmarkStart w:id="2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0"/>
      <w:bookmarkEnd w:id="1"/>
      <w:bookmarkEnd w:id="2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3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3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1.2 –  Oleje,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SAModulů</w:t>
      </w:r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Dopravce </w:t>
      </w:r>
      <w:r w:rsidR="00571BE0" w:rsidRPr="00076FEB">
        <w:rPr>
          <w:rFonts w:ascii="Arial" w:hAnsi="Arial" w:cs="Arial"/>
        </w:rPr>
        <w:t>- souhrn</w:t>
      </w:r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i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Referenční 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počet </w:t>
      </w:r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Základních </w:t>
      </w:r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kategorie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[ks]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78ADF704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>k dokumentaci zadávacího řízení veřejné zakázky Zajištění dopravní obslužnosti veřejnou linkovou dopravou na území Královéhradeckého kraje pro přechodné období od roku 2019 – Výběrová oblast č. 1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62336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183D5A43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>k dokumentaci zadávacího řízení veřejné zakázky Zajištění dopravní obslužnosti veřejnou linkovou dopravou na území Královéhradeckého kraje pro přechodné období od roku 2019 – Výběrová oblast č. 1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F2573"/>
    <w:rsid w:val="00FF290E"/>
    <w:rsid w:val="00FF40A3"/>
    <w:rsid w:val="00FF57B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7B349-5B58-4697-AD95-004E609C0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2019-02-02T20:25:00Z</dcterms:modified>
</cp:coreProperties>
</file>